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page" w:horzAnchor="margin" w:tblpY="198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006283" w14:paraId="3BEE24C7" w14:textId="77777777" w:rsidTr="00006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30F63" w14:textId="77777777" w:rsidR="00006283" w:rsidRDefault="00006283" w:rsidP="00006283">
            <w:pPr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Aplikacje mobilne</w:t>
            </w:r>
          </w:p>
          <w:p w14:paraId="58520FD9" w14:textId="77777777" w:rsidR="00006283" w:rsidRDefault="00006283" w:rsidP="00006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36CB3A" w14:textId="2C173936" w:rsidR="00006283" w:rsidRDefault="001D3428" w:rsidP="00006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Gmina Osielsko</w:t>
            </w:r>
            <w:r w:rsidR="00006283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prowadzi następujące aplikacje mobilne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:</w:t>
            </w:r>
          </w:p>
          <w:p w14:paraId="541F5047" w14:textId="54C5AB39" w:rsidR="00006283" w:rsidRDefault="00006283" w:rsidP="00006283">
            <w:pPr>
              <w:numPr>
                <w:ilvl w:val="0"/>
                <w:numId w:val="5"/>
              </w:numPr>
              <w:spacing w:before="240"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Aplikacja BLISKO</w:t>
            </w:r>
          </w:p>
          <w:p w14:paraId="32C3FCF0" w14:textId="77777777" w:rsidR="001D3428" w:rsidRDefault="001D3428" w:rsidP="0000628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BE95662" w14:textId="3E46875E" w:rsidR="00006283" w:rsidRDefault="00006283" w:rsidP="00006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Aplikacja BLISKO jest zgodna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z ustawą z dnia 4 kwietnia 2019 r. o dostępności cyfrowej stron internetowych i aplikacji mobilnych podmiotów publicznych. Wyjątek stanowią wyłączenia wymienione poniżej.</w:t>
            </w:r>
          </w:p>
          <w:p w14:paraId="21A3E74A" w14:textId="77777777" w:rsidR="00006283" w:rsidRDefault="00006283" w:rsidP="00006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ECB4C3" w14:textId="77777777" w:rsidR="00006283" w:rsidRDefault="00006283" w:rsidP="00006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Niedostępne elementy i treści:</w:t>
            </w:r>
          </w:p>
          <w:p w14:paraId="3EDF5D21" w14:textId="77777777" w:rsidR="00006283" w:rsidRDefault="00006283" w:rsidP="00006283">
            <w:pPr>
              <w:numPr>
                <w:ilvl w:val="0"/>
                <w:numId w:val="6"/>
              </w:num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Dokumenty archiwalne opublikowane na stronie przed 23 czerwca 2021 r. mogą nie być dostępne.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Nie mamy prawnego obowiązku dostosowywania tych dokumentów. Jeżeli potrzebujesz dostępu do nich skontaktuj się z nami i wskaż dokładnie, o które z nich Ci chodzi i jak powinniśmy je dostosować.</w:t>
            </w:r>
          </w:p>
          <w:p w14:paraId="1A048EFC" w14:textId="77777777" w:rsidR="00006283" w:rsidRDefault="00006283" w:rsidP="00006283">
            <w:pPr>
              <w:numPr>
                <w:ilvl w:val="0"/>
                <w:numId w:val="6"/>
              </w:numPr>
              <w:spacing w:after="240"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Mapy w aplikacji nie są dostępne cyfrowo.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Twórca aplikacji korzysta                                    z zewnętrznej biblioteki Mapbox, która nie deklaruje dostępności cyfrowej swoich map. Obecnie na rynku nie ma alternatywnego rozwiązania, które deklarowałoby dostępność cyfrową map. Zgodnie z tym, zapewnienie dostępności funkcji map oznacza bardzo wysokie koszty, które twórca aplikacji ocenił jako „nadmierne obciążenie” opisane w ustawie o dostępności cyfrowej.</w:t>
            </w:r>
          </w:p>
        </w:tc>
      </w:tr>
    </w:tbl>
    <w:p w14:paraId="2611F524" w14:textId="77777777" w:rsidR="00541A6F" w:rsidRPr="0080518B" w:rsidRDefault="00541A6F" w:rsidP="0080518B">
      <w:pPr>
        <w:spacing w:after="0" w:line="360" w:lineRule="auto"/>
        <w:jc w:val="both"/>
        <w:rPr>
          <w:sz w:val="26"/>
          <w:szCs w:val="26"/>
        </w:rPr>
      </w:pPr>
    </w:p>
    <w:sectPr w:rsidR="00541A6F" w:rsidRPr="008051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A6CAA" w14:textId="77777777" w:rsidR="00DF665A" w:rsidRDefault="00DF665A" w:rsidP="00A222E1">
      <w:pPr>
        <w:spacing w:after="0" w:line="240" w:lineRule="auto"/>
      </w:pPr>
      <w:r>
        <w:separator/>
      </w:r>
    </w:p>
  </w:endnote>
  <w:endnote w:type="continuationSeparator" w:id="0">
    <w:p w14:paraId="327801FA" w14:textId="77777777" w:rsidR="00DF665A" w:rsidRDefault="00DF665A" w:rsidP="00A2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2684818"/>
      <w:docPartObj>
        <w:docPartGallery w:val="Page Numbers (Bottom of Page)"/>
        <w:docPartUnique/>
      </w:docPartObj>
    </w:sdtPr>
    <w:sdtContent>
      <w:p w14:paraId="5C3555D7" w14:textId="5BC27F11" w:rsidR="00C72E47" w:rsidRDefault="00C72E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008D63" w14:textId="77777777" w:rsidR="00C72E47" w:rsidRDefault="00C72E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EB219" w14:textId="77777777" w:rsidR="00DF665A" w:rsidRDefault="00DF665A" w:rsidP="00A222E1">
      <w:pPr>
        <w:spacing w:after="0" w:line="240" w:lineRule="auto"/>
      </w:pPr>
      <w:r>
        <w:separator/>
      </w:r>
    </w:p>
  </w:footnote>
  <w:footnote w:type="continuationSeparator" w:id="0">
    <w:p w14:paraId="1A60BDA4" w14:textId="77777777" w:rsidR="00DF665A" w:rsidRDefault="00DF665A" w:rsidP="00A22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E841" w14:textId="31F19110" w:rsidR="00A222E1" w:rsidRPr="00A222E1" w:rsidRDefault="00A222E1" w:rsidP="00A222E1">
    <w:pPr>
      <w:pStyle w:val="Nagwek"/>
      <w:jc w:val="center"/>
      <w:rPr>
        <w:b/>
        <w:bCs/>
      </w:rPr>
    </w:pPr>
    <w:r w:rsidRPr="00A222E1">
      <w:rPr>
        <w:b/>
        <w:bCs/>
      </w:rPr>
      <w:t>INSTRUKCJA WCAG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E0276"/>
    <w:multiLevelType w:val="multilevel"/>
    <w:tmpl w:val="3AA4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75695"/>
    <w:multiLevelType w:val="multilevel"/>
    <w:tmpl w:val="904E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B59D3"/>
    <w:multiLevelType w:val="multilevel"/>
    <w:tmpl w:val="66FC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F75549"/>
    <w:multiLevelType w:val="multilevel"/>
    <w:tmpl w:val="3696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4918619">
    <w:abstractNumId w:val="0"/>
  </w:num>
  <w:num w:numId="2" w16cid:durableId="1855419455">
    <w:abstractNumId w:val="2"/>
  </w:num>
  <w:num w:numId="3" w16cid:durableId="791751973">
    <w:abstractNumId w:val="3"/>
  </w:num>
  <w:num w:numId="4" w16cid:durableId="1503011565">
    <w:abstractNumId w:val="1"/>
  </w:num>
  <w:num w:numId="5" w16cid:durableId="1562978263">
    <w:abstractNumId w:val="0"/>
  </w:num>
  <w:num w:numId="6" w16cid:durableId="215745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E1"/>
    <w:rsid w:val="00006283"/>
    <w:rsid w:val="001D3428"/>
    <w:rsid w:val="00222C3B"/>
    <w:rsid w:val="00264AEC"/>
    <w:rsid w:val="003316BA"/>
    <w:rsid w:val="004D5983"/>
    <w:rsid w:val="00541A6F"/>
    <w:rsid w:val="00572DBD"/>
    <w:rsid w:val="005E16D9"/>
    <w:rsid w:val="00711CA1"/>
    <w:rsid w:val="007D0347"/>
    <w:rsid w:val="0080518B"/>
    <w:rsid w:val="00A222E1"/>
    <w:rsid w:val="00AF0954"/>
    <w:rsid w:val="00C72E47"/>
    <w:rsid w:val="00DF665A"/>
    <w:rsid w:val="00E25535"/>
    <w:rsid w:val="00F3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6967"/>
  <w15:chartTrackingRefBased/>
  <w15:docId w15:val="{7C287D7E-33F8-4CB9-B51F-A6E8C7C4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22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222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222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222E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2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22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2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2E1"/>
  </w:style>
  <w:style w:type="paragraph" w:styleId="Stopka">
    <w:name w:val="footer"/>
    <w:basedOn w:val="Normalny"/>
    <w:link w:val="StopkaZnak"/>
    <w:uiPriority w:val="99"/>
    <w:unhideWhenUsed/>
    <w:rsid w:val="00A22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537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DE89B-7748-440E-81BA-46624595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pc33 pc33</dc:creator>
  <cp:keywords/>
  <dc:description/>
  <cp:lastModifiedBy>Klaudia Ślązak</cp:lastModifiedBy>
  <cp:revision>5</cp:revision>
  <dcterms:created xsi:type="dcterms:W3CDTF">2023-05-15T09:35:00Z</dcterms:created>
  <dcterms:modified xsi:type="dcterms:W3CDTF">2023-05-15T09:51:00Z</dcterms:modified>
</cp:coreProperties>
</file>